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10" w:rsidRDefault="00A02D10" w:rsidP="00A02D10">
      <w:pPr>
        <w:tabs>
          <w:tab w:val="left" w:pos="7770"/>
        </w:tabs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D10" w:rsidRPr="003543A9" w:rsidRDefault="00A02D10" w:rsidP="00A02D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Принято </w:t>
      </w:r>
      <w:r w:rsidRPr="003543A9">
        <w:rPr>
          <w:rFonts w:ascii="Times New Roman" w:hAnsi="Times New Roman" w:cs="Times New Roman"/>
          <w:bCs/>
          <w:sz w:val="24"/>
          <w:szCs w:val="24"/>
        </w:rPr>
        <w:t xml:space="preserve"> на заседании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Утверждено приказом по школе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3543A9">
        <w:rPr>
          <w:rFonts w:ascii="Times New Roman" w:hAnsi="Times New Roman" w:cs="Times New Roman"/>
          <w:bCs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Приказ №_</w:t>
      </w:r>
      <w:r w:rsidR="002A6875">
        <w:rPr>
          <w:rFonts w:ascii="Times New Roman" w:hAnsi="Times New Roman" w:cs="Times New Roman"/>
          <w:bCs/>
          <w:sz w:val="24"/>
          <w:szCs w:val="24"/>
        </w:rPr>
        <w:t>91</w:t>
      </w:r>
      <w:r>
        <w:rPr>
          <w:rFonts w:ascii="Times New Roman" w:hAnsi="Times New Roman" w:cs="Times New Roman"/>
          <w:bCs/>
          <w:sz w:val="24"/>
          <w:szCs w:val="24"/>
        </w:rPr>
        <w:t>___ от _</w:t>
      </w:r>
      <w:r w:rsidR="002A6875">
        <w:rPr>
          <w:rFonts w:ascii="Times New Roman" w:hAnsi="Times New Roman" w:cs="Times New Roman"/>
          <w:bCs/>
          <w:sz w:val="24"/>
          <w:szCs w:val="24"/>
        </w:rPr>
        <w:t>21.05.15___</w:t>
      </w:r>
    </w:p>
    <w:p w:rsidR="002A6875" w:rsidRDefault="00A02D10" w:rsidP="002A68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«__</w:t>
      </w:r>
      <w:r w:rsidR="002A6875">
        <w:rPr>
          <w:rFonts w:ascii="Times New Roman" w:hAnsi="Times New Roman" w:cs="Times New Roman"/>
          <w:bCs/>
          <w:sz w:val="24"/>
          <w:szCs w:val="24"/>
        </w:rPr>
        <w:t>17</w:t>
      </w:r>
      <w:r>
        <w:rPr>
          <w:rFonts w:ascii="Times New Roman" w:hAnsi="Times New Roman" w:cs="Times New Roman"/>
          <w:bCs/>
          <w:sz w:val="24"/>
          <w:szCs w:val="24"/>
        </w:rPr>
        <w:t>__» ______</w:t>
      </w:r>
      <w:r w:rsidR="002A6875">
        <w:rPr>
          <w:rFonts w:ascii="Times New Roman" w:hAnsi="Times New Roman" w:cs="Times New Roman"/>
          <w:bCs/>
          <w:sz w:val="24"/>
          <w:szCs w:val="24"/>
        </w:rPr>
        <w:t>04</w:t>
      </w:r>
      <w:r>
        <w:rPr>
          <w:rFonts w:ascii="Times New Roman" w:hAnsi="Times New Roman" w:cs="Times New Roman"/>
          <w:bCs/>
          <w:sz w:val="24"/>
          <w:szCs w:val="24"/>
        </w:rPr>
        <w:t xml:space="preserve">____ 2015г                                         </w:t>
      </w:r>
      <w:r w:rsidR="002A6875">
        <w:rPr>
          <w:rFonts w:ascii="Times New Roman" w:hAnsi="Times New Roman" w:cs="Times New Roman"/>
          <w:bCs/>
          <w:sz w:val="24"/>
          <w:szCs w:val="24"/>
        </w:rPr>
        <w:t xml:space="preserve">                 Директор школы</w:t>
      </w:r>
    </w:p>
    <w:p w:rsidR="00A02D10" w:rsidRPr="002A6875" w:rsidRDefault="00A02D10" w:rsidP="002A68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№ __</w:t>
      </w:r>
      <w:r w:rsidR="002A6875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__ от _</w:t>
      </w:r>
      <w:r w:rsidR="002A6875">
        <w:rPr>
          <w:rFonts w:ascii="Times New Roman" w:hAnsi="Times New Roman" w:cs="Times New Roman"/>
          <w:bCs/>
          <w:sz w:val="24"/>
          <w:szCs w:val="24"/>
        </w:rPr>
        <w:t>17.04</w:t>
      </w:r>
      <w:r>
        <w:rPr>
          <w:rFonts w:ascii="Times New Roman" w:hAnsi="Times New Roman" w:cs="Times New Roman"/>
          <w:bCs/>
          <w:sz w:val="24"/>
          <w:szCs w:val="24"/>
        </w:rPr>
        <w:t xml:space="preserve">________ 2015г..  </w:t>
      </w:r>
      <w:r w:rsidR="002A6875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 В.А.Ядрина</w:t>
      </w:r>
    </w:p>
    <w:p w:rsidR="00A02D10" w:rsidRPr="00A02D10" w:rsidRDefault="00A02D10" w:rsidP="00A02D10">
      <w:pPr>
        <w:tabs>
          <w:tab w:val="left" w:pos="7770"/>
        </w:tabs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D10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  <w:r w:rsidRPr="00A02D10">
        <w:rPr>
          <w:rFonts w:ascii="Times New Roman" w:hAnsi="Times New Roman" w:cs="Times New Roman"/>
          <w:b/>
          <w:bCs/>
          <w:sz w:val="24"/>
          <w:szCs w:val="24"/>
        </w:rPr>
        <w:br/>
        <w:t>О ПРОВЕДЕНИИ ШКОЛЬНОГО ТУРА</w:t>
      </w:r>
    </w:p>
    <w:p w:rsidR="00A02D10" w:rsidRDefault="00A02D10" w:rsidP="00A02D10">
      <w:pPr>
        <w:tabs>
          <w:tab w:val="left" w:pos="7770"/>
        </w:tabs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D10">
        <w:rPr>
          <w:rFonts w:ascii="Times New Roman" w:hAnsi="Times New Roman" w:cs="Times New Roman"/>
          <w:b/>
          <w:bCs/>
          <w:sz w:val="24"/>
          <w:szCs w:val="24"/>
        </w:rPr>
        <w:t>ПРЕДМЕТНЫХ ОЛИМПИАД</w:t>
      </w:r>
    </w:p>
    <w:p w:rsidR="00A02D10" w:rsidRPr="00A02D10" w:rsidRDefault="00A02D10" w:rsidP="00A02D10">
      <w:pPr>
        <w:tabs>
          <w:tab w:val="left" w:pos="7770"/>
        </w:tabs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МБОУ СОШ п.Мариинский рейд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Школьный тур предметных олимпиад проводится ежегодно силами педагогического коллектива школы.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Перечень предметов, по которым проводится школьный тур олимпиады, определяется Приказом директора школы (распоряжением заместителя директора школы (научно-методическая работа).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Основные задачи предметных олимпиад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Развитие у учащихся интереса к познавательной деятельности.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Выявление способных и одаренных учащихся.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Создание условий для интеллектуального развития и профессиональной ориентации учащихся.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Развитие у учащихся логического мышления и умение применять полученные знания на практике, пробуждение глубокого интереса к решению нестандартных задач.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Накопление опыта работы с одаренными детьми.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Активизация работы научного общества учащихся, факультативов, кружков и иных форм внеклассной и внешкольной работы.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Участники олимпиад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В школьном туре предметных олимпиад имеют право принимать участие все учащиеся 2 – 11-х классов по предварительной заявке, поданной в письменном виде учителю-предметнику не позднее, чем за три рабочих дня до дня проведения олимпиады.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Учащийся, пропустивший предметную олимпиаду по уважительной причине, имеет право на получение индивидуального варианта в течение трех рабочих дней после проведения олимпиады.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Участник олимпиады имеет право ознакомиться со своей проверенной работой в день предварительного подведения итогов и, в случае несогласия с итогами, в тот же день подать письменное аргументированное заявление в апелляционную комиссию.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Порядок организации и проведения олимпиады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4.1.Олимпиады по различным предметам проводятся в разные дни, для предоставления учащимся возможности принять участие в олимпиадах по различным предметам.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 Олимпиады по всем предметам проводятся во внеурочное время по графику, утвержденному директором школы и доведенному до сведения всех заинтересованных лиц не позднее чем за 10 календарных дней до их проведения.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Время, отводимое на выполнение заданий по каждому предмету в каждой параллели, утверждается приказом директора школы и доводится до сведения всех заинтересованных лиц не позднее чем за 10 календарных дней до их проведения.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Предметные олимпиады естественно-научного и физико-математического циклов проводятся в письменной форме, по остальным предметам олимпиады могут проводиться как в письменной, так и в устной форме.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Задания предметных олимпиад  готовят представители оргкомитета, которые несут ответственность за их конфиденциальность.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Обеспечение участников предметных олимпиад необходимыми канцелярскими принадлежностями, справочной литературой и всем необходимым оснащением осуществляет оргкомитет.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Регистрация участников олимпиады начинается за один час и завершается за 15 минут до ее начала.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Допуск на олимпиаду опоздавших участников осуществляется по персональному решению Председателя оргкомитета.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Претензии к процедуре проведения олимпиады принимаются в письменной форме Председателем оргкомитета только в день ее проведения. В случае обоснованности этих претензий результаты олимпиады могут быть пересмотрены или даже аннулированы.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 Проверка работ осуществляется членами жюри в течение трех рабочих дней после ее проведения.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После проверки работ участники олимпиады имеют право ознакомиться со своими работами, и в случае несогласия с оценкой жюри в тот же день подать обоснованную апелляция Председателю оргкомитета.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4.12. Рассмотрение апелляций в течение 2-х дней проводит апелляционная комиссия, назначаемая Распоряжением Председателя оргкомитета из числа членов оргкомитета. По желанию участника, в ее состав может быть включен независимый эксперт. Решение апелляционной комиссии считается окончательным и пересмотру не подлежит.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Руководство олимпиадой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Для организации подготовки, проведения и подведения итогов предметных олимпиад создается оргкомитет, персональный состав которого утверждается приказом директора школы по представлению заместителя директора (научно-методическая работа) не позднее, чем за месяц до проведения олимпиад.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Председатель оргкомитета несет ответственность за соблюдение требований данного Положения.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Члены оргкомитета несут ответственность за соблюдение режима информационной безопасности при проведении олимпиады и подведении ее итогов.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Для проверки работ учащихся и их оценивания создается жюри предметной олимпиады, персональный состав которого утверждается приказом директора школы по представлению заместителя директора (научно-методическая работа) не позднее, чем за месяц до проведения олимпиад.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Члены жюри несут ответственность за объективность оценивая работ учащихся и обеспечение конфиденциальности этой информации.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Жюри производит разбор выполненных заданий с участниками олимпиады и размещает его на школьном сайте.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R Cyr MT" w:hAnsi="Times NR Cyr MT" w:cs="Times NR Cyr MT"/>
          <w:sz w:val="26"/>
          <w:szCs w:val="26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Подведение итогов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Подведение итогов олимпиады, определение ее победителей и призеров, а также формирование команды для участия в предметных олимпиадах более высокого (муниципального или городского) уровня осуществляется на совместном заседании оргкомитета и жюри в течение 5 рабочих дней после ее проведения.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Победители и призеры определяются в каждой параллели.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Победители и призеры олимпиады награждаются грамотами и ценными подарками.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Итоги олимпиады доводятся до сведения участников, освещаются в школьных средствах информации и на школьном сайте.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Делопроизводство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Результаты проверки работ участников олимпиады оформляются протоколом, в котором обязательно указываются:</w:t>
      </w:r>
    </w:p>
    <w:p w:rsidR="00A02D10" w:rsidRDefault="00A02D10" w:rsidP="00A02D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предмет;</w:t>
      </w:r>
    </w:p>
    <w:p w:rsidR="00A02D10" w:rsidRDefault="00A02D10" w:rsidP="00A02D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олимпиады;</w:t>
      </w:r>
    </w:p>
    <w:p w:rsidR="00A02D10" w:rsidRDefault="00A02D10" w:rsidP="00A02D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членов жюри;</w:t>
      </w:r>
    </w:p>
    <w:p w:rsidR="00A02D10" w:rsidRDefault="00A02D10" w:rsidP="00A02D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участников с оценкой каждого задания.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Работы участников к протоколу прилагаются.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Работа совместного заседания оргкомитета и жюри олимпиады протоколируется.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Председатель жюри предоставляет в оргкомитет олимпиады информационно-аналитическую справку об итогах предметной олимпиады.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Председатель оргкомитета по итогам олимпиады представляет директору школы докладную записку.</w:t>
      </w:r>
    </w:p>
    <w:p w:rsidR="00A02D10" w:rsidRDefault="00A02D10" w:rsidP="00A02D1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По итогам олимпиады издается Приказ директора школы.</w:t>
      </w:r>
    </w:p>
    <w:p w:rsidR="00654874" w:rsidRDefault="002A6875"/>
    <w:sectPr w:rsidR="00654874" w:rsidSect="004B674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R Cyr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047D"/>
    <w:multiLevelType w:val="multilevel"/>
    <w:tmpl w:val="61E1747E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2D10"/>
    <w:rsid w:val="00215CF2"/>
    <w:rsid w:val="002A6875"/>
    <w:rsid w:val="005C2101"/>
    <w:rsid w:val="00A02D10"/>
    <w:rsid w:val="00C05CAA"/>
    <w:rsid w:val="00C476B5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5587</Characters>
  <Application>Microsoft Office Word</Application>
  <DocSecurity>0</DocSecurity>
  <Lines>46</Lines>
  <Paragraphs>13</Paragraphs>
  <ScaleCrop>false</ScaleCrop>
  <Company>Школа</Company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2015-05-15T00:06:00Z</dcterms:created>
  <dcterms:modified xsi:type="dcterms:W3CDTF">2017-09-29T02:00:00Z</dcterms:modified>
</cp:coreProperties>
</file>